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5AA3" w14:textId="7F15EB04" w:rsidR="00602C02" w:rsidRDefault="00F27A2B">
      <w:r>
        <w:t>Merci de bien vouloir lire attentivement les présentes mentions légal avant d’accéder a notre site internet .</w:t>
      </w:r>
    </w:p>
    <w:p w14:paraId="13416501" w14:textId="77777777" w:rsidR="00F27A2B" w:rsidRDefault="00F27A2B"/>
    <w:p w14:paraId="6EE81E0F" w14:textId="31C90BD1" w:rsidR="00F27A2B" w:rsidRDefault="00F27A2B" w:rsidP="00F27A2B">
      <w:pPr>
        <w:shd w:val="clear" w:color="auto" w:fill="FFFFFF"/>
      </w:pPr>
      <w:r>
        <w:t xml:space="preserve">Annexe 1 : INFORMATION SUR LA SOCIETE </w:t>
      </w:r>
    </w:p>
    <w:p w14:paraId="02B51FF1" w14:textId="77777777" w:rsidR="00F27A2B" w:rsidRDefault="00F27A2B" w:rsidP="00F27A2B">
      <w:pPr>
        <w:shd w:val="clear" w:color="auto" w:fill="FFFFFF"/>
      </w:pPr>
    </w:p>
    <w:p w14:paraId="454057CA" w14:textId="59D6061B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t xml:space="preserve">SAS DRESSCHIC , immatriculée </w:t>
      </w:r>
      <w:r>
        <w:rPr>
          <w:rFonts w:ascii="Roboto-Regular-webfont" w:eastAsia="Times New Roman" w:hAnsi="Roboto-Regular-webfont" w:cs="Times New Roman"/>
          <w:color w:val="000E47"/>
          <w:kern w:val="0"/>
          <w:sz w:val="24"/>
          <w:szCs w:val="24"/>
          <w:lang w:eastAsia="fr-FR"/>
          <w14:ligatures w14:val="none"/>
        </w:rPr>
        <w:t xml:space="preserve"> </w:t>
      </w:r>
      <w:r w:rsidRPr="00F27A2B">
        <w:rPr>
          <w:rFonts w:ascii="Roboto-Regular-webfont" w:eastAsia="Times New Roman" w:hAnsi="Roboto-Regular-webfont" w:cs="Times New Roman"/>
          <w:color w:val="000E47"/>
          <w:kern w:val="0"/>
          <w:sz w:val="24"/>
          <w:szCs w:val="24"/>
          <w:lang w:eastAsia="fr-FR"/>
          <w14:ligatures w14:val="none"/>
        </w:rPr>
        <w:t>Chartres B 912 740</w:t>
      </w:r>
      <w:r>
        <w:rPr>
          <w:rFonts w:ascii="Roboto-Regular-webfont" w:eastAsia="Times New Roman" w:hAnsi="Roboto-Regular-webfont" w:cs="Times New Roman"/>
          <w:color w:val="000E47"/>
          <w:kern w:val="0"/>
          <w:sz w:val="24"/>
          <w:szCs w:val="24"/>
          <w:lang w:eastAsia="fr-FR"/>
          <w14:ligatures w14:val="none"/>
        </w:rPr>
        <w:t> </w:t>
      </w:r>
      <w:r w:rsidRPr="00F27A2B">
        <w:rPr>
          <w:rFonts w:ascii="Roboto-Regular-webfont" w:eastAsia="Times New Roman" w:hAnsi="Roboto-Regular-webfont" w:cs="Times New Roman"/>
          <w:color w:val="000E47"/>
          <w:kern w:val="0"/>
          <w:sz w:val="24"/>
          <w:szCs w:val="24"/>
          <w:lang w:eastAsia="fr-FR"/>
          <w14:ligatures w14:val="none"/>
        </w:rPr>
        <w:t>339</w:t>
      </w:r>
      <w:r>
        <w:rPr>
          <w:rFonts w:ascii="Roboto-Regular-webfont" w:eastAsia="Times New Roman" w:hAnsi="Roboto-Regular-webfont" w:cs="Times New Roman"/>
          <w:color w:val="000E47"/>
          <w:kern w:val="0"/>
          <w:sz w:val="24"/>
          <w:szCs w:val="24"/>
          <w:lang w:eastAsia="fr-FR"/>
          <w14:ligatures w14:val="none"/>
        </w:rPr>
        <w:t xml:space="preserve"> sous le numéros TVA </w:t>
      </w:r>
      <w:r w:rsidRPr="00F27A2B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912740339</w:t>
      </w:r>
    </w:p>
    <w:p w14:paraId="656776D3" w14:textId="0B7B0747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Dont le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siégé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social se trouve au LA DISTILLERIE 28700 GARANCIERE EN BEAUCE .</w:t>
      </w:r>
    </w:p>
    <w:p w14:paraId="1D4B8F17" w14:textId="77777777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526B12A6" w14:textId="3BE7F7FF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Vous pouvez nous contacter par Email : </w:t>
      </w:r>
      <w:hyperlink r:id="rId5" w:history="1">
        <w:r w:rsidRPr="00BA62E5">
          <w:rPr>
            <w:rStyle w:val="Lienhypertexte"/>
            <w:rFonts w:ascii="Roboto-Regular-webfont" w:eastAsia="Times New Roman" w:hAnsi="Roboto-Regular-webfont" w:cs="Times New Roman"/>
            <w:kern w:val="0"/>
            <w:sz w:val="20"/>
            <w:szCs w:val="20"/>
            <w:lang w:eastAsia="fr-FR"/>
            <w14:ligatures w14:val="none"/>
          </w:rPr>
          <w:t>dresschic28@gmail.com</w:t>
        </w:r>
      </w:hyperlink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ou bien par téléphone 06.82.13.25.02 </w:t>
      </w:r>
    </w:p>
    <w:p w14:paraId="22EFAB5C" w14:textId="77777777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38728B7A" w14:textId="7E51FD6C" w:rsidR="00CD5C58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Notre boutique en ligne est hébergée sur le serveur WIX.COM ,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dont le </w:t>
      </w:r>
      <w:proofErr w:type="spellStart"/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siége</w:t>
      </w:r>
      <w:proofErr w:type="spellEnd"/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ce trouve a  </w:t>
      </w:r>
      <w:r w:rsidR="00CD5C58" w:rsidRP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Tel Aviv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.</w:t>
      </w:r>
    </w:p>
    <w:p w14:paraId="58070830" w14:textId="3809FBCB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ils nous fournissent la plateforme de commerce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électronique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en ligne que nous permet de vous vendre nos produits et services .</w:t>
      </w:r>
    </w:p>
    <w:p w14:paraId="16FC8E08" w14:textId="13869661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6735768A" w14:textId="1E4A287D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Annexe 2 : INFORMATION RELATIVE AUX AU CONDITION DE VENTE SUR LA BOUTIQUE</w:t>
      </w:r>
    </w:p>
    <w:p w14:paraId="2089E7BC" w14:textId="1F90DEBE" w:rsid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Avoir pris connaissance de ce documents vous nous garantissez les éléments suivants : </w:t>
      </w:r>
    </w:p>
    <w:p w14:paraId="7E877E6C" w14:textId="56DBB32E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Que vous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êtes 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une personnes majeur </w:t>
      </w:r>
    </w:p>
    <w:p w14:paraId="68CE350A" w14:textId="3DD07635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Que vous ne pouvez utiliser nos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servies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/biens a des fins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illégaux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et non autorisée </w:t>
      </w:r>
    </w:p>
    <w:p w14:paraId="18C1BDF9" w14:textId="51A729B7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Que toutes images se trouvant sur ce site internet appartient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exclusivement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a la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Société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DRESSCHIC et ne peux donc être copier .</w:t>
      </w:r>
    </w:p>
    <w:p w14:paraId="6CE032A7" w14:textId="77777777" w:rsidR="00CD5C58" w:rsidRDefault="00CD5C58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698C26EF" w14:textId="25BF1D72" w:rsidR="00CD5C58" w:rsidRDefault="00CD5C58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TOUT NOS PRIX SONT AFFICHER EN TTC ! </w:t>
      </w:r>
    </w:p>
    <w:p w14:paraId="3FA303F0" w14:textId="77777777" w:rsidR="00CD5C58" w:rsidRDefault="00CD5C58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4A236DC6" w14:textId="0FC3B209" w:rsidR="00CD5C58" w:rsidRDefault="00CD5C58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Les frais d’envois sont calculer a la fin de vos achats au moment du règlement </w:t>
      </w:r>
    </w:p>
    <w:p w14:paraId="6010A091" w14:textId="77777777" w:rsidR="00CD5C58" w:rsidRDefault="00CD5C58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2F56D547" w14:textId="6EF317EA" w:rsidR="00CD5C58" w:rsidRDefault="00CD5C58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Vous aurez le choix entre deux système de livraisons .</w:t>
      </w:r>
    </w:p>
    <w:p w14:paraId="2B8120AB" w14:textId="77777777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0846C505" w14:textId="77777777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2A3F09B3" w14:textId="1DBB0715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Annexe 3 :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Condition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</w:t>
      </w:r>
      <w:r w:rsidR="00CD5C58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général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</w:t>
      </w:r>
    </w:p>
    <w:p w14:paraId="0F2205A2" w14:textId="77777777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2D677A12" w14:textId="4D66318A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proofErr w:type="spellStart"/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Dress</w:t>
      </w:r>
      <w:proofErr w:type="spellEnd"/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chic s’octrois le droit de refuser toutes commandes via le site internet pour diverses raisons : </w:t>
      </w:r>
    </w:p>
    <w:p w14:paraId="396BA841" w14:textId="2ED1308B" w:rsidR="00F27A2B" w:rsidRDefault="00F27A2B" w:rsidP="00F27A2B">
      <w:pPr>
        <w:pStyle w:val="Paragraphedeliste"/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.- Client(e) ayant déjà commander et non satisfaite .</w:t>
      </w:r>
    </w:p>
    <w:p w14:paraId="791D97CF" w14:textId="27CBB379" w:rsidR="00F27A2B" w:rsidRDefault="00F27A2B" w:rsidP="00F27A2B">
      <w:pPr>
        <w:pStyle w:val="Paragraphedeliste"/>
        <w:numPr>
          <w:ilvl w:val="0"/>
          <w:numId w:val="2"/>
        </w:num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Marchandises non réceptionner </w:t>
      </w:r>
    </w:p>
    <w:p w14:paraId="3C832C44" w14:textId="70372407" w:rsidR="00F27A2B" w:rsidRDefault="00CD5C58" w:rsidP="00F27A2B">
      <w:pPr>
        <w:pStyle w:val="Paragraphedeliste"/>
        <w:numPr>
          <w:ilvl w:val="0"/>
          <w:numId w:val="2"/>
        </w:num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Défaut</w:t>
      </w:r>
      <w:r w:rsidR="00F27A2B"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du / des articles </w:t>
      </w:r>
    </w:p>
    <w:p w14:paraId="6B8EFC32" w14:textId="77777777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24AB9255" w14:textId="21FF3044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Nous nous réservons le droit de faire TOUTES modifications de PRIX / ARTICLES / QUANTITE a notre volonté .</w:t>
      </w:r>
    </w:p>
    <w:p w14:paraId="0B5446C6" w14:textId="51970E29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proofErr w:type="spellStart"/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Dress</w:t>
      </w:r>
      <w:proofErr w:type="spellEnd"/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chic vous informe également que toutes images/photos se trouvant sur le site peuvent être légèrement différentes du produit réel en vue des pixel et qualité photo.</w:t>
      </w:r>
    </w:p>
    <w:p w14:paraId="0CF0EF6C" w14:textId="77777777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36C83E00" w14:textId="59B97380" w:rsidR="00CD5C58" w:rsidRP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lastRenderedPageBreak/>
        <w:t xml:space="preserve">Annexe 4 : VOS INFORMATIONS </w:t>
      </w:r>
    </w:p>
    <w:p w14:paraId="1B86E2D6" w14:textId="77777777" w:rsidR="00F27A2B" w:rsidRPr="00F27A2B" w:rsidRDefault="00F27A2B" w:rsidP="00F27A2B">
      <w:pPr>
        <w:shd w:val="clear" w:color="auto" w:fill="FFFFFF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34313404" w14:textId="4C6DC923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Toutes vos informations / coordonnées clients / adresse et divers renseignements sont a l’abrie de toutes tent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ativ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es d’exportations d’informations .</w:t>
      </w:r>
    </w:p>
    <w:p w14:paraId="5EA5411D" w14:textId="77777777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12457D23" w14:textId="0BC4EDA0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Vos moyens de règlements ne sont ni PRE-ENREGISTRE ni ENGRESITRE sur notre site internet , Vous et VOUS-MEME 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êtes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la seule personnes 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habilité</w:t>
      </w:r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a voir vos informations bancaire . </w:t>
      </w:r>
    </w:p>
    <w:p w14:paraId="6512E3E5" w14:textId="0FDCBEAA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  <w:proofErr w:type="spellStart"/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>Dress</w:t>
      </w:r>
      <w:proofErr w:type="spellEnd"/>
      <w:r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  <w:t xml:space="preserve"> chic ne sera pas responsable en cas de fausse/mauvaise informations transmise sur notre site concernant vos coordonnées d’envoie de colis ( adresse-nom-prénom-mondial Relay mal choisi ou divers ) .</w:t>
      </w:r>
    </w:p>
    <w:p w14:paraId="266B61BB" w14:textId="77777777" w:rsid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58EA3688" w14:textId="77777777" w:rsidR="00CD5C58" w:rsidRPr="00CD5C58" w:rsidRDefault="00CD5C58" w:rsidP="00CD5C58">
      <w:pPr>
        <w:shd w:val="clear" w:color="auto" w:fill="FFFFFF"/>
        <w:ind w:left="720"/>
        <w:rPr>
          <w:rFonts w:ascii="Roboto-Regular-webfont" w:eastAsia="Times New Roman" w:hAnsi="Roboto-Regular-webfont" w:cs="Times New Roman"/>
          <w:color w:val="000E47"/>
          <w:kern w:val="0"/>
          <w:sz w:val="20"/>
          <w:szCs w:val="20"/>
          <w:lang w:eastAsia="fr-FR"/>
          <w14:ligatures w14:val="none"/>
        </w:rPr>
      </w:pPr>
    </w:p>
    <w:p w14:paraId="183F088C" w14:textId="43746352" w:rsidR="00F27A2B" w:rsidRDefault="00CD5C58">
      <w:r>
        <w:t xml:space="preserve">Pour faire valoir ce que droit </w:t>
      </w:r>
    </w:p>
    <w:p w14:paraId="6F19A259" w14:textId="77777777" w:rsidR="00CD5C58" w:rsidRDefault="00CD5C58"/>
    <w:p w14:paraId="5F39EBA8" w14:textId="77777777" w:rsidR="00CD5C58" w:rsidRDefault="00CD5C58"/>
    <w:sectPr w:rsidR="00CD5C58" w:rsidSect="00F00D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-Regular-webfont">
    <w:altName w:val="Robot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798"/>
    <w:multiLevelType w:val="hybridMultilevel"/>
    <w:tmpl w:val="485A2864"/>
    <w:lvl w:ilvl="0" w:tplc="6FAC971A">
      <w:numFmt w:val="bullet"/>
      <w:lvlText w:val="-"/>
      <w:lvlJc w:val="left"/>
      <w:pPr>
        <w:ind w:left="1080" w:hanging="360"/>
      </w:pPr>
      <w:rPr>
        <w:rFonts w:ascii="Roboto-Regular-webfont" w:eastAsia="Times New Roman" w:hAnsi="Roboto-Regular-webfo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1153B3"/>
    <w:multiLevelType w:val="hybridMultilevel"/>
    <w:tmpl w:val="45007F5A"/>
    <w:lvl w:ilvl="0" w:tplc="CF66153E">
      <w:numFmt w:val="bullet"/>
      <w:lvlText w:val="-"/>
      <w:lvlJc w:val="left"/>
      <w:pPr>
        <w:ind w:left="720" w:hanging="360"/>
      </w:pPr>
      <w:rPr>
        <w:rFonts w:ascii="Roboto-Regular-webfont" w:eastAsia="Times New Roman" w:hAnsi="Roboto-Regular-webfo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242657">
    <w:abstractNumId w:val="1"/>
  </w:num>
  <w:num w:numId="2" w16cid:durableId="13269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2B"/>
    <w:rsid w:val="00602C02"/>
    <w:rsid w:val="00A25D5C"/>
    <w:rsid w:val="00CD5C58"/>
    <w:rsid w:val="00F00DC5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7ECB"/>
  <w15:chartTrackingRefBased/>
  <w15:docId w15:val="{B293033C-D9EB-4303-9E7D-67DF313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7A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7A2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2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sschic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lavigne</dc:creator>
  <cp:keywords/>
  <dc:description/>
  <cp:lastModifiedBy>aurelie lavigne</cp:lastModifiedBy>
  <cp:revision>1</cp:revision>
  <dcterms:created xsi:type="dcterms:W3CDTF">2023-07-20T07:27:00Z</dcterms:created>
  <dcterms:modified xsi:type="dcterms:W3CDTF">2023-07-20T07:48:00Z</dcterms:modified>
</cp:coreProperties>
</file>